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527" w:rsidRPr="00C24833" w:rsidRDefault="0039703F" w:rsidP="0039703F">
      <w:pPr>
        <w:rPr>
          <w:rFonts w:ascii="Times New Roman" w:hAnsi="Times New Roman" w:cs="Times New Roman"/>
          <w:b/>
          <w:sz w:val="15"/>
          <w:szCs w:val="15"/>
        </w:rPr>
      </w:pPr>
      <w:r w:rsidRPr="00C24833">
        <w:rPr>
          <w:rFonts w:ascii="Times New Roman" w:hAnsi="Times New Roman" w:cs="Times New Roman"/>
          <w:b/>
          <w:sz w:val="15"/>
          <w:szCs w:val="15"/>
        </w:rPr>
        <w:t>Please note all signs must follow these regulations:</w:t>
      </w:r>
    </w:p>
    <w:p w:rsidR="0039703F" w:rsidRPr="00C24833" w:rsidRDefault="0039703F" w:rsidP="0039703F">
      <w:pPr>
        <w:pStyle w:val="ListParagraph"/>
        <w:numPr>
          <w:ilvl w:val="0"/>
          <w:numId w:val="4"/>
        </w:numPr>
        <w:rPr>
          <w:rFonts w:ascii="Times New Roman" w:hAnsi="Times New Roman" w:cs="Times New Roman"/>
          <w:sz w:val="15"/>
          <w:szCs w:val="15"/>
        </w:rPr>
      </w:pPr>
      <w:r w:rsidRPr="00C24833">
        <w:rPr>
          <w:rFonts w:ascii="Times New Roman" w:hAnsi="Times New Roman" w:cs="Times New Roman"/>
          <w:sz w:val="15"/>
          <w:szCs w:val="15"/>
        </w:rPr>
        <w:t>No off-premises signs may be located within 1,000 feet of any residential district; provided however, said off-premises sign that is directional in nature may be allowed within 500 feet of any residential district when associated with a non-residential development that:</w:t>
      </w:r>
    </w:p>
    <w:p w:rsidR="0039703F" w:rsidRPr="00C24833" w:rsidRDefault="0039703F" w:rsidP="0039703F">
      <w:pPr>
        <w:pStyle w:val="ListParagraph"/>
        <w:numPr>
          <w:ilvl w:val="1"/>
          <w:numId w:val="4"/>
        </w:numPr>
        <w:rPr>
          <w:rFonts w:ascii="Times New Roman" w:hAnsi="Times New Roman" w:cs="Times New Roman"/>
          <w:sz w:val="15"/>
          <w:szCs w:val="15"/>
        </w:rPr>
      </w:pPr>
      <w:r w:rsidRPr="00C24833">
        <w:rPr>
          <w:rFonts w:ascii="Times New Roman" w:hAnsi="Times New Roman" w:cs="Times New Roman"/>
          <w:sz w:val="15"/>
          <w:szCs w:val="15"/>
        </w:rPr>
        <w:t>Is situated such that the development has no street frontage on an arterial street; and</w:t>
      </w:r>
    </w:p>
    <w:p w:rsidR="0039703F" w:rsidRPr="00C24833" w:rsidRDefault="0039703F" w:rsidP="0039703F">
      <w:pPr>
        <w:pStyle w:val="ListParagraph"/>
        <w:numPr>
          <w:ilvl w:val="1"/>
          <w:numId w:val="4"/>
        </w:numPr>
        <w:rPr>
          <w:rFonts w:ascii="Times New Roman" w:hAnsi="Times New Roman" w:cs="Times New Roman"/>
          <w:sz w:val="15"/>
          <w:szCs w:val="15"/>
        </w:rPr>
      </w:pPr>
      <w:r w:rsidRPr="00C24833">
        <w:rPr>
          <w:rFonts w:ascii="Times New Roman" w:hAnsi="Times New Roman" w:cs="Times New Roman"/>
          <w:sz w:val="15"/>
          <w:szCs w:val="15"/>
        </w:rPr>
        <w:t>Is located within 1,000 feet of the location of the off-premises sign.</w:t>
      </w:r>
    </w:p>
    <w:p w:rsidR="0039703F" w:rsidRPr="00C24833" w:rsidRDefault="0039703F" w:rsidP="0039703F">
      <w:pPr>
        <w:pStyle w:val="ListParagraph"/>
        <w:numPr>
          <w:ilvl w:val="0"/>
          <w:numId w:val="4"/>
        </w:numPr>
        <w:rPr>
          <w:rFonts w:ascii="Times New Roman" w:hAnsi="Times New Roman" w:cs="Times New Roman"/>
          <w:sz w:val="15"/>
          <w:szCs w:val="15"/>
        </w:rPr>
      </w:pPr>
      <w:r w:rsidRPr="00C24833">
        <w:rPr>
          <w:rFonts w:ascii="Times New Roman" w:hAnsi="Times New Roman" w:cs="Times New Roman"/>
          <w:sz w:val="15"/>
          <w:szCs w:val="15"/>
        </w:rPr>
        <w:t>Said non-residential development shall be limited to one off-premises sign that shall not exceed a sign surface area of 24 square feet and a height of 20 feet.  In addition, no off-premises sign may be located within 1,000 feet of any other off-premises sign.</w:t>
      </w:r>
    </w:p>
    <w:p w:rsidR="0039703F" w:rsidRPr="00C24833" w:rsidRDefault="0039703F" w:rsidP="0039703F">
      <w:pPr>
        <w:pStyle w:val="ListParagraph"/>
        <w:numPr>
          <w:ilvl w:val="0"/>
          <w:numId w:val="4"/>
        </w:numPr>
        <w:rPr>
          <w:rFonts w:ascii="Times New Roman" w:hAnsi="Times New Roman" w:cs="Times New Roman"/>
          <w:sz w:val="15"/>
          <w:szCs w:val="15"/>
        </w:rPr>
      </w:pPr>
      <w:r w:rsidRPr="00C24833">
        <w:rPr>
          <w:rFonts w:ascii="Times New Roman" w:hAnsi="Times New Roman" w:cs="Times New Roman"/>
          <w:sz w:val="15"/>
          <w:szCs w:val="15"/>
        </w:rPr>
        <w:t>No sign may be located so that it substantially interferes with the view necessary for motorists to proceed safely through intersections or to enter onto or exit from public streets or private roads</w:t>
      </w:r>
    </w:p>
    <w:p w:rsidR="0039703F" w:rsidRPr="00C24833" w:rsidRDefault="0039703F" w:rsidP="0039703F">
      <w:pPr>
        <w:pStyle w:val="ListParagraph"/>
        <w:numPr>
          <w:ilvl w:val="0"/>
          <w:numId w:val="4"/>
        </w:numPr>
        <w:rPr>
          <w:rFonts w:ascii="Times New Roman" w:hAnsi="Times New Roman" w:cs="Times New Roman"/>
          <w:sz w:val="15"/>
          <w:szCs w:val="15"/>
        </w:rPr>
      </w:pPr>
      <w:r w:rsidRPr="00C24833">
        <w:rPr>
          <w:rFonts w:ascii="Times New Roman" w:hAnsi="Times New Roman" w:cs="Times New Roman"/>
          <w:sz w:val="15"/>
          <w:szCs w:val="15"/>
        </w:rPr>
        <w:t>All signs must be constructed and erected in accordance with the Southern Building Code and its related State Building Code amendments.</w:t>
      </w:r>
    </w:p>
    <w:p w:rsidR="007F5D10" w:rsidRPr="00C24833" w:rsidRDefault="007F5D10" w:rsidP="0039703F">
      <w:pPr>
        <w:pStyle w:val="ListParagraph"/>
        <w:numPr>
          <w:ilvl w:val="0"/>
          <w:numId w:val="4"/>
        </w:numPr>
        <w:rPr>
          <w:rFonts w:ascii="Times New Roman" w:hAnsi="Times New Roman" w:cs="Times New Roman"/>
          <w:sz w:val="15"/>
          <w:szCs w:val="15"/>
        </w:rPr>
      </w:pPr>
      <w:r w:rsidRPr="00C24833">
        <w:rPr>
          <w:rFonts w:ascii="Times New Roman" w:hAnsi="Times New Roman" w:cs="Times New Roman"/>
          <w:sz w:val="15"/>
          <w:szCs w:val="15"/>
        </w:rPr>
        <w:t>No sign may be erected on town-maintained or private rights-of-way</w:t>
      </w:r>
    </w:p>
    <w:p w:rsidR="007F5D10" w:rsidRPr="00C24833" w:rsidRDefault="007F5D10" w:rsidP="0039703F">
      <w:pPr>
        <w:pStyle w:val="ListParagraph"/>
        <w:numPr>
          <w:ilvl w:val="0"/>
          <w:numId w:val="4"/>
        </w:numPr>
        <w:rPr>
          <w:rFonts w:ascii="Times New Roman" w:hAnsi="Times New Roman" w:cs="Times New Roman"/>
          <w:sz w:val="15"/>
          <w:szCs w:val="15"/>
        </w:rPr>
      </w:pPr>
      <w:r w:rsidRPr="00C24833">
        <w:rPr>
          <w:rFonts w:ascii="Times New Roman" w:hAnsi="Times New Roman" w:cs="Times New Roman"/>
          <w:sz w:val="15"/>
          <w:szCs w:val="15"/>
        </w:rPr>
        <w:t>Freestanding signs shall be securely fastened to the ground or to some other substantial supportive structure.</w:t>
      </w:r>
    </w:p>
    <w:p w:rsidR="007F5D10" w:rsidRPr="00C24833" w:rsidRDefault="007F5D10" w:rsidP="0039703F">
      <w:pPr>
        <w:pStyle w:val="ListParagraph"/>
        <w:numPr>
          <w:ilvl w:val="0"/>
          <w:numId w:val="4"/>
        </w:numPr>
        <w:rPr>
          <w:rFonts w:ascii="Times New Roman" w:hAnsi="Times New Roman" w:cs="Times New Roman"/>
          <w:sz w:val="15"/>
          <w:szCs w:val="15"/>
        </w:rPr>
      </w:pPr>
      <w:r w:rsidRPr="00C24833">
        <w:rPr>
          <w:rFonts w:ascii="Times New Roman" w:hAnsi="Times New Roman" w:cs="Times New Roman"/>
          <w:sz w:val="15"/>
          <w:szCs w:val="15"/>
        </w:rPr>
        <w:t>Outdoor advertising signs shall be located in such a way that they maintain horizontal and vertical clearance of all overhead electrical conductors in accordance with the National Electrical Code; provided that, in no case shall an outdoor advertising sign be erected closer than ten feet horizontally or vertically from any conductor or public utility guy wire.</w:t>
      </w:r>
    </w:p>
    <w:p w:rsidR="007F5D10" w:rsidRPr="00C24833" w:rsidRDefault="007F5D10" w:rsidP="0039703F">
      <w:pPr>
        <w:pStyle w:val="ListParagraph"/>
        <w:numPr>
          <w:ilvl w:val="0"/>
          <w:numId w:val="4"/>
        </w:numPr>
        <w:rPr>
          <w:rFonts w:ascii="Times New Roman" w:hAnsi="Times New Roman" w:cs="Times New Roman"/>
          <w:sz w:val="15"/>
          <w:szCs w:val="15"/>
        </w:rPr>
      </w:pPr>
      <w:r w:rsidRPr="00C24833">
        <w:rPr>
          <w:rFonts w:ascii="Times New Roman" w:hAnsi="Times New Roman" w:cs="Times New Roman"/>
          <w:sz w:val="15"/>
          <w:szCs w:val="15"/>
        </w:rPr>
        <w:t>No sign may extend above any parapet or be placed upon any roof surface; except that, for purposes of this section, roof surfaces constructed at an angle of 75 degrees or more from horizontal shall be regarded as wall space.</w:t>
      </w:r>
    </w:p>
    <w:p w:rsidR="00887B10" w:rsidRPr="00C24833" w:rsidRDefault="00887B10" w:rsidP="0039703F">
      <w:pPr>
        <w:pStyle w:val="ListParagraph"/>
        <w:numPr>
          <w:ilvl w:val="0"/>
          <w:numId w:val="4"/>
        </w:numPr>
        <w:rPr>
          <w:rFonts w:ascii="Times New Roman" w:hAnsi="Times New Roman" w:cs="Times New Roman"/>
          <w:sz w:val="15"/>
          <w:szCs w:val="15"/>
        </w:rPr>
      </w:pPr>
      <w:r w:rsidRPr="00C24833">
        <w:rPr>
          <w:rFonts w:ascii="Times New Roman" w:hAnsi="Times New Roman" w:cs="Times New Roman"/>
          <w:sz w:val="15"/>
          <w:szCs w:val="15"/>
        </w:rPr>
        <w:t>No sign or supporting structure may be located in the traveled portion of any public right-of-way unless the sign is attached to a structural element of the building and an encroachment permit has been from the town (and from the state, if necessary).</w:t>
      </w:r>
    </w:p>
    <w:p w:rsidR="003B2423" w:rsidRPr="00C24833" w:rsidRDefault="00887B10" w:rsidP="003B2423">
      <w:pPr>
        <w:pStyle w:val="ListParagraph"/>
        <w:numPr>
          <w:ilvl w:val="0"/>
          <w:numId w:val="4"/>
        </w:numPr>
        <w:rPr>
          <w:rFonts w:ascii="Times New Roman" w:hAnsi="Times New Roman" w:cs="Times New Roman"/>
          <w:sz w:val="15"/>
          <w:szCs w:val="15"/>
        </w:rPr>
      </w:pPr>
      <w:r w:rsidRPr="00C24833">
        <w:rPr>
          <w:rFonts w:ascii="Times New Roman" w:hAnsi="Times New Roman" w:cs="Times New Roman"/>
          <w:sz w:val="15"/>
          <w:szCs w:val="15"/>
        </w:rPr>
        <w:t>No part of a freestanding sign may exceed a height of 30 feet, measured from the grade of the street from which acc</w:t>
      </w:r>
      <w:r w:rsidR="003B2423" w:rsidRPr="00C24833">
        <w:rPr>
          <w:rFonts w:ascii="Times New Roman" w:hAnsi="Times New Roman" w:cs="Times New Roman"/>
          <w:sz w:val="15"/>
          <w:szCs w:val="15"/>
        </w:rPr>
        <w:t>ess to the property is provided.</w:t>
      </w:r>
    </w:p>
    <w:p w:rsidR="00887B10" w:rsidRPr="00C24833" w:rsidRDefault="003B2423" w:rsidP="0039703F">
      <w:pPr>
        <w:pStyle w:val="ListParagraph"/>
        <w:numPr>
          <w:ilvl w:val="0"/>
          <w:numId w:val="4"/>
        </w:numPr>
        <w:rPr>
          <w:rFonts w:ascii="Times New Roman" w:hAnsi="Times New Roman" w:cs="Times New Roman"/>
          <w:sz w:val="15"/>
          <w:szCs w:val="15"/>
        </w:rPr>
      </w:pPr>
      <w:r w:rsidRPr="00C24833">
        <w:rPr>
          <w:rFonts w:ascii="Times New Roman" w:hAnsi="Times New Roman" w:cs="Times New Roman"/>
          <w:sz w:val="15"/>
          <w:szCs w:val="15"/>
        </w:rPr>
        <w:t>Unless otherwise permitted, all freestanding signs must be placed at least five feet from any public right-of-way.</w:t>
      </w:r>
    </w:p>
    <w:p w:rsidR="00DC0350" w:rsidRPr="00C24833" w:rsidRDefault="00DC0350" w:rsidP="00D504F8">
      <w:pPr>
        <w:rPr>
          <w:rFonts w:ascii="Times New Roman" w:hAnsi="Times New Roman" w:cs="Times New Roman"/>
          <w:b/>
          <w:sz w:val="15"/>
          <w:szCs w:val="15"/>
        </w:rPr>
      </w:pPr>
      <w:r w:rsidRPr="00C24833">
        <w:rPr>
          <w:rFonts w:ascii="Times New Roman" w:hAnsi="Times New Roman" w:cs="Times New Roman"/>
          <w:b/>
          <w:sz w:val="15"/>
          <w:szCs w:val="15"/>
        </w:rPr>
        <w:t>SIGN ILLUMINATION AND SIGNS CONTAINING LIGHTS</w:t>
      </w:r>
    </w:p>
    <w:p w:rsidR="003B2423" w:rsidRPr="00C24833" w:rsidRDefault="003B2423" w:rsidP="0039703F">
      <w:pPr>
        <w:pStyle w:val="ListParagraph"/>
        <w:numPr>
          <w:ilvl w:val="0"/>
          <w:numId w:val="4"/>
        </w:numPr>
        <w:rPr>
          <w:rFonts w:ascii="Times New Roman" w:hAnsi="Times New Roman" w:cs="Times New Roman"/>
          <w:sz w:val="15"/>
          <w:szCs w:val="15"/>
        </w:rPr>
      </w:pPr>
      <w:r w:rsidRPr="00C24833">
        <w:rPr>
          <w:rFonts w:ascii="Times New Roman" w:hAnsi="Times New Roman" w:cs="Times New Roman"/>
          <w:sz w:val="15"/>
          <w:szCs w:val="15"/>
        </w:rPr>
        <w:t>Unless otherwise prohibited, signs may be illuminated if such illumination is on accordance with this section.</w:t>
      </w:r>
    </w:p>
    <w:p w:rsidR="003B2423" w:rsidRPr="00C24833" w:rsidRDefault="003B2423" w:rsidP="0039703F">
      <w:pPr>
        <w:pStyle w:val="ListParagraph"/>
        <w:numPr>
          <w:ilvl w:val="0"/>
          <w:numId w:val="4"/>
        </w:numPr>
        <w:rPr>
          <w:rFonts w:ascii="Times New Roman" w:hAnsi="Times New Roman" w:cs="Times New Roman"/>
          <w:sz w:val="15"/>
          <w:szCs w:val="15"/>
        </w:rPr>
      </w:pPr>
      <w:r w:rsidRPr="00C24833">
        <w:rPr>
          <w:rFonts w:ascii="Times New Roman" w:hAnsi="Times New Roman" w:cs="Times New Roman"/>
          <w:sz w:val="15"/>
          <w:szCs w:val="15"/>
        </w:rPr>
        <w:t>Lighting directed toward a sign shall be shielded so that it illuminates only the face of the sign and does not shine directly into public right-of-way or residential premises.</w:t>
      </w:r>
    </w:p>
    <w:p w:rsidR="003B2423" w:rsidRPr="00C24833" w:rsidRDefault="003B2423" w:rsidP="0039703F">
      <w:pPr>
        <w:pStyle w:val="ListParagraph"/>
        <w:numPr>
          <w:ilvl w:val="0"/>
          <w:numId w:val="4"/>
        </w:numPr>
        <w:rPr>
          <w:rFonts w:ascii="Times New Roman" w:hAnsi="Times New Roman" w:cs="Times New Roman"/>
          <w:sz w:val="15"/>
          <w:szCs w:val="15"/>
        </w:rPr>
      </w:pPr>
      <w:r w:rsidRPr="00C24833">
        <w:rPr>
          <w:rFonts w:ascii="Times New Roman" w:hAnsi="Times New Roman" w:cs="Times New Roman"/>
          <w:sz w:val="15"/>
          <w:szCs w:val="15"/>
        </w:rPr>
        <w:t>Internally illuminated freestanding signs may not be illuminated in excess of one hour prior to or following the normal operation hours of the business or enterprise.</w:t>
      </w:r>
    </w:p>
    <w:p w:rsidR="003B2423" w:rsidRPr="00C24833" w:rsidRDefault="003B2423" w:rsidP="0039703F">
      <w:pPr>
        <w:pStyle w:val="ListParagraph"/>
        <w:numPr>
          <w:ilvl w:val="0"/>
          <w:numId w:val="4"/>
        </w:numPr>
        <w:rPr>
          <w:rFonts w:ascii="Times New Roman" w:hAnsi="Times New Roman" w:cs="Times New Roman"/>
          <w:sz w:val="15"/>
          <w:szCs w:val="15"/>
        </w:rPr>
      </w:pPr>
      <w:r w:rsidRPr="00C24833">
        <w:rPr>
          <w:rFonts w:ascii="Times New Roman" w:hAnsi="Times New Roman" w:cs="Times New Roman"/>
          <w:sz w:val="15"/>
          <w:szCs w:val="15"/>
        </w:rPr>
        <w:t>Festoons of lights that outline property lines, sales areas, rooflines, doors, windows, or similar areas are prohibited.</w:t>
      </w:r>
    </w:p>
    <w:p w:rsidR="003B2423" w:rsidRPr="00C24833" w:rsidRDefault="003B2423" w:rsidP="0039703F">
      <w:pPr>
        <w:pStyle w:val="ListParagraph"/>
        <w:numPr>
          <w:ilvl w:val="0"/>
          <w:numId w:val="4"/>
        </w:numPr>
        <w:rPr>
          <w:rFonts w:ascii="Times New Roman" w:hAnsi="Times New Roman" w:cs="Times New Roman"/>
          <w:sz w:val="15"/>
          <w:szCs w:val="15"/>
        </w:rPr>
      </w:pPr>
      <w:r w:rsidRPr="00C24833">
        <w:rPr>
          <w:rFonts w:ascii="Times New Roman" w:hAnsi="Times New Roman" w:cs="Times New Roman"/>
          <w:sz w:val="15"/>
          <w:szCs w:val="15"/>
        </w:rPr>
        <w:t>No sign may contain, or be illuminated by flashing lights or lights of changing degrees of intensity, except;</w:t>
      </w:r>
    </w:p>
    <w:p w:rsidR="003B2423" w:rsidRPr="00C24833" w:rsidRDefault="003B2423" w:rsidP="003B2423">
      <w:pPr>
        <w:pStyle w:val="ListParagraph"/>
        <w:numPr>
          <w:ilvl w:val="1"/>
          <w:numId w:val="4"/>
        </w:numPr>
        <w:rPr>
          <w:rFonts w:ascii="Times New Roman" w:hAnsi="Times New Roman" w:cs="Times New Roman"/>
          <w:sz w:val="15"/>
          <w:szCs w:val="15"/>
        </w:rPr>
      </w:pPr>
      <w:r w:rsidRPr="00C24833">
        <w:rPr>
          <w:rFonts w:ascii="Times New Roman" w:hAnsi="Times New Roman" w:cs="Times New Roman"/>
          <w:sz w:val="15"/>
          <w:szCs w:val="15"/>
        </w:rPr>
        <w:t>Signs indicating  the time, date and weather conditions; and</w:t>
      </w:r>
    </w:p>
    <w:p w:rsidR="003B2423" w:rsidRPr="00C24833" w:rsidRDefault="003B2423" w:rsidP="0081098B">
      <w:pPr>
        <w:pStyle w:val="ListParagraph"/>
        <w:numPr>
          <w:ilvl w:val="1"/>
          <w:numId w:val="4"/>
        </w:numPr>
        <w:rPr>
          <w:rFonts w:ascii="Times New Roman" w:hAnsi="Times New Roman" w:cs="Times New Roman"/>
          <w:sz w:val="15"/>
          <w:szCs w:val="15"/>
        </w:rPr>
      </w:pPr>
      <w:r w:rsidRPr="00C24833">
        <w:rPr>
          <w:rFonts w:ascii="Times New Roman" w:hAnsi="Times New Roman" w:cs="Times New Roman"/>
          <w:sz w:val="15"/>
          <w:szCs w:val="15"/>
        </w:rPr>
        <w:t xml:space="preserve">Electronically illuminated signs that contain a fixed message or screen </w:t>
      </w:r>
      <w:proofErr w:type="gramStart"/>
      <w:r w:rsidRPr="00C24833">
        <w:rPr>
          <w:rFonts w:ascii="Times New Roman" w:hAnsi="Times New Roman" w:cs="Times New Roman"/>
          <w:sz w:val="15"/>
          <w:szCs w:val="15"/>
        </w:rPr>
        <w:t>that changes</w:t>
      </w:r>
      <w:proofErr w:type="gramEnd"/>
      <w:r w:rsidRPr="00C24833">
        <w:rPr>
          <w:rFonts w:ascii="Times New Roman" w:hAnsi="Times New Roman" w:cs="Times New Roman"/>
          <w:sz w:val="15"/>
          <w:szCs w:val="15"/>
        </w:rPr>
        <w:t xml:space="preserve"> no more than once every 15 minutes.  In addition, no more than 50% </w:t>
      </w:r>
      <w:r w:rsidR="00DC0350" w:rsidRPr="00C24833">
        <w:rPr>
          <w:rFonts w:ascii="Times New Roman" w:hAnsi="Times New Roman" w:cs="Times New Roman"/>
          <w:sz w:val="15"/>
          <w:szCs w:val="15"/>
        </w:rPr>
        <w:t>of</w:t>
      </w:r>
      <w:r w:rsidRPr="00C24833">
        <w:rPr>
          <w:rFonts w:ascii="Times New Roman" w:hAnsi="Times New Roman" w:cs="Times New Roman"/>
          <w:sz w:val="15"/>
          <w:szCs w:val="15"/>
        </w:rPr>
        <w:t xml:space="preserve"> the maximum allowable sign area of any freestanding or wall sign may be designated as an electronic illuminated sign, up to a maximum sign area of 50 square feet.</w:t>
      </w:r>
    </w:p>
    <w:p w:rsidR="0091394F" w:rsidRPr="00C24833" w:rsidRDefault="00DC0350" w:rsidP="00DC0350">
      <w:pPr>
        <w:rPr>
          <w:rFonts w:ascii="Times New Roman" w:hAnsi="Times New Roman" w:cs="Times New Roman"/>
          <w:b/>
          <w:sz w:val="15"/>
          <w:szCs w:val="15"/>
        </w:rPr>
      </w:pPr>
      <w:r w:rsidRPr="00C24833">
        <w:rPr>
          <w:rFonts w:ascii="Times New Roman" w:hAnsi="Times New Roman" w:cs="Times New Roman"/>
          <w:b/>
          <w:sz w:val="15"/>
          <w:szCs w:val="15"/>
        </w:rPr>
        <w:t>DEVELOPMENT ENTRANCE SIGNS</w:t>
      </w:r>
    </w:p>
    <w:p w:rsidR="0081098B" w:rsidRPr="00C24833" w:rsidRDefault="0081098B" w:rsidP="003B2423">
      <w:pPr>
        <w:pStyle w:val="ListParagraph"/>
        <w:numPr>
          <w:ilvl w:val="0"/>
          <w:numId w:val="4"/>
        </w:numPr>
        <w:rPr>
          <w:rFonts w:ascii="Times New Roman" w:hAnsi="Times New Roman" w:cs="Times New Roman"/>
          <w:sz w:val="15"/>
          <w:szCs w:val="15"/>
        </w:rPr>
      </w:pPr>
      <w:r w:rsidRPr="00C24833">
        <w:rPr>
          <w:rFonts w:ascii="Times New Roman" w:hAnsi="Times New Roman" w:cs="Times New Roman"/>
          <w:sz w:val="15"/>
          <w:szCs w:val="15"/>
        </w:rPr>
        <w:t>If a development is located on a corner lot that has at least 200 feet of frontage on each of the two intersecting public streets, then the development may have not more than one freestanding sign on each side of the development bordered by such streets.</w:t>
      </w:r>
    </w:p>
    <w:p w:rsidR="0081098B" w:rsidRPr="00C24833" w:rsidRDefault="0081098B" w:rsidP="003B2423">
      <w:pPr>
        <w:pStyle w:val="ListParagraph"/>
        <w:numPr>
          <w:ilvl w:val="0"/>
          <w:numId w:val="4"/>
        </w:numPr>
        <w:rPr>
          <w:rFonts w:ascii="Times New Roman" w:hAnsi="Times New Roman" w:cs="Times New Roman"/>
          <w:sz w:val="15"/>
          <w:szCs w:val="15"/>
        </w:rPr>
      </w:pPr>
      <w:r w:rsidRPr="00C24833">
        <w:rPr>
          <w:rFonts w:ascii="Times New Roman" w:hAnsi="Times New Roman" w:cs="Times New Roman"/>
          <w:sz w:val="15"/>
          <w:szCs w:val="15"/>
        </w:rPr>
        <w:t>If a development is located on a lot that is bordered by t</w:t>
      </w:r>
      <w:r w:rsidR="00082372" w:rsidRPr="00C24833">
        <w:rPr>
          <w:rFonts w:ascii="Times New Roman" w:hAnsi="Times New Roman" w:cs="Times New Roman"/>
          <w:sz w:val="15"/>
          <w:szCs w:val="15"/>
        </w:rPr>
        <w:t>wo</w:t>
      </w:r>
      <w:r w:rsidRPr="00C24833">
        <w:rPr>
          <w:rFonts w:ascii="Times New Roman" w:hAnsi="Times New Roman" w:cs="Times New Roman"/>
          <w:sz w:val="15"/>
          <w:szCs w:val="15"/>
        </w:rPr>
        <w:t xml:space="preserve"> public streets that do not intersect at the lots boundaries (double front lot), then the development may not have more than one f</w:t>
      </w:r>
      <w:r w:rsidR="00082372" w:rsidRPr="00C24833">
        <w:rPr>
          <w:rFonts w:ascii="Times New Roman" w:hAnsi="Times New Roman" w:cs="Times New Roman"/>
          <w:sz w:val="15"/>
          <w:szCs w:val="15"/>
        </w:rPr>
        <w:t xml:space="preserve">ree standing sign on each side </w:t>
      </w:r>
      <w:r w:rsidRPr="00C24833">
        <w:rPr>
          <w:rFonts w:ascii="Times New Roman" w:hAnsi="Times New Roman" w:cs="Times New Roman"/>
          <w:sz w:val="15"/>
          <w:szCs w:val="15"/>
        </w:rPr>
        <w:t>o</w:t>
      </w:r>
      <w:r w:rsidR="00082372" w:rsidRPr="00C24833">
        <w:rPr>
          <w:rFonts w:ascii="Times New Roman" w:hAnsi="Times New Roman" w:cs="Times New Roman"/>
          <w:sz w:val="15"/>
          <w:szCs w:val="15"/>
        </w:rPr>
        <w:t>f</w:t>
      </w:r>
      <w:r w:rsidRPr="00C24833">
        <w:rPr>
          <w:rFonts w:ascii="Times New Roman" w:hAnsi="Times New Roman" w:cs="Times New Roman"/>
          <w:sz w:val="15"/>
          <w:szCs w:val="15"/>
        </w:rPr>
        <w:t xml:space="preserve"> the development bordered by such streets.</w:t>
      </w:r>
    </w:p>
    <w:p w:rsidR="0081098B" w:rsidRPr="00C24833" w:rsidRDefault="0081098B" w:rsidP="003B2423">
      <w:pPr>
        <w:pStyle w:val="ListParagraph"/>
        <w:numPr>
          <w:ilvl w:val="0"/>
          <w:numId w:val="4"/>
        </w:numPr>
        <w:rPr>
          <w:rFonts w:ascii="Times New Roman" w:hAnsi="Times New Roman" w:cs="Times New Roman"/>
          <w:sz w:val="15"/>
          <w:szCs w:val="15"/>
        </w:rPr>
      </w:pPr>
      <w:r w:rsidRPr="00C24833">
        <w:rPr>
          <w:rFonts w:ascii="Times New Roman" w:hAnsi="Times New Roman" w:cs="Times New Roman"/>
          <w:sz w:val="15"/>
          <w:szCs w:val="15"/>
        </w:rPr>
        <w:t>If a development has more than 300 linear feet of frontage along a single right-of-way boundary, a second freestanding sign may be permitted.  Multiple freestanding signs established in the same development must be separ</w:t>
      </w:r>
      <w:r w:rsidR="00082372" w:rsidRPr="00C24833">
        <w:rPr>
          <w:rFonts w:ascii="Times New Roman" w:hAnsi="Times New Roman" w:cs="Times New Roman"/>
          <w:sz w:val="15"/>
          <w:szCs w:val="15"/>
        </w:rPr>
        <w:t>a</w:t>
      </w:r>
      <w:r w:rsidRPr="00C24833">
        <w:rPr>
          <w:rFonts w:ascii="Times New Roman" w:hAnsi="Times New Roman" w:cs="Times New Roman"/>
          <w:sz w:val="15"/>
          <w:szCs w:val="15"/>
        </w:rPr>
        <w:t xml:space="preserve">ted by minimum of 100 linear feet. </w:t>
      </w:r>
    </w:p>
    <w:p w:rsidR="0081098B" w:rsidRPr="00C24833" w:rsidRDefault="0081098B" w:rsidP="003B2423">
      <w:pPr>
        <w:pStyle w:val="ListParagraph"/>
        <w:numPr>
          <w:ilvl w:val="0"/>
          <w:numId w:val="4"/>
        </w:numPr>
        <w:rPr>
          <w:rFonts w:ascii="Times New Roman" w:hAnsi="Times New Roman" w:cs="Times New Roman"/>
          <w:sz w:val="15"/>
          <w:szCs w:val="15"/>
        </w:rPr>
      </w:pPr>
      <w:r w:rsidRPr="00C24833">
        <w:rPr>
          <w:rFonts w:ascii="Times New Roman" w:hAnsi="Times New Roman" w:cs="Times New Roman"/>
          <w:sz w:val="15"/>
          <w:szCs w:val="15"/>
        </w:rPr>
        <w:t xml:space="preserve">At any primary entrance to a subdivision or multi-family development that is approved for less than 400 </w:t>
      </w:r>
      <w:r w:rsidR="00606A56" w:rsidRPr="00C24833">
        <w:rPr>
          <w:rFonts w:ascii="Times New Roman" w:hAnsi="Times New Roman" w:cs="Times New Roman"/>
          <w:sz w:val="15"/>
          <w:szCs w:val="15"/>
        </w:rPr>
        <w:t>dwelling units and/or home sites, there may be no more than one sign, not to exceed 50 square feet, identifying the subdivision or development.  Secondary entrances may each have an identifying sign not to exceed 25 square feet.</w:t>
      </w:r>
    </w:p>
    <w:p w:rsidR="00606A56" w:rsidRPr="00C24833" w:rsidRDefault="00082372" w:rsidP="003B2423">
      <w:pPr>
        <w:pStyle w:val="ListParagraph"/>
        <w:numPr>
          <w:ilvl w:val="0"/>
          <w:numId w:val="4"/>
        </w:numPr>
        <w:rPr>
          <w:rFonts w:ascii="Times New Roman" w:hAnsi="Times New Roman" w:cs="Times New Roman"/>
          <w:sz w:val="15"/>
          <w:szCs w:val="15"/>
        </w:rPr>
      </w:pPr>
      <w:r w:rsidRPr="00C24833">
        <w:rPr>
          <w:rFonts w:ascii="Times New Roman" w:hAnsi="Times New Roman" w:cs="Times New Roman"/>
          <w:sz w:val="15"/>
          <w:szCs w:val="15"/>
        </w:rPr>
        <w:t xml:space="preserve">Within any master planned or multi-family development that is approved for between 400 and 749 dwelling units and/or home sites, </w:t>
      </w:r>
      <w:r w:rsidRPr="00C24833">
        <w:rPr>
          <w:rFonts w:ascii="Times New Roman" w:hAnsi="Times New Roman" w:cs="Times New Roman"/>
          <w:sz w:val="15"/>
          <w:szCs w:val="15"/>
        </w:rPr>
        <w:lastRenderedPageBreak/>
        <w:t>there may be installed within the development two types of identification signs:</w:t>
      </w:r>
    </w:p>
    <w:p w:rsidR="00082372" w:rsidRPr="00C24833" w:rsidRDefault="00082372" w:rsidP="00082372">
      <w:pPr>
        <w:pStyle w:val="ListParagraph"/>
        <w:numPr>
          <w:ilvl w:val="1"/>
          <w:numId w:val="4"/>
        </w:numPr>
        <w:rPr>
          <w:rFonts w:ascii="Times New Roman" w:hAnsi="Times New Roman" w:cs="Times New Roman"/>
          <w:sz w:val="15"/>
          <w:szCs w:val="15"/>
        </w:rPr>
      </w:pPr>
      <w:r w:rsidRPr="00C24833">
        <w:rPr>
          <w:rFonts w:ascii="Times New Roman" w:hAnsi="Times New Roman" w:cs="Times New Roman"/>
          <w:sz w:val="15"/>
          <w:szCs w:val="15"/>
        </w:rPr>
        <w:t>Development identification signs; and</w:t>
      </w:r>
    </w:p>
    <w:p w:rsidR="00082372" w:rsidRPr="00C24833" w:rsidRDefault="00082372" w:rsidP="00082372">
      <w:pPr>
        <w:pStyle w:val="ListParagraph"/>
        <w:numPr>
          <w:ilvl w:val="1"/>
          <w:numId w:val="4"/>
        </w:numPr>
        <w:rPr>
          <w:rFonts w:ascii="Times New Roman" w:hAnsi="Times New Roman" w:cs="Times New Roman"/>
          <w:sz w:val="15"/>
          <w:szCs w:val="15"/>
        </w:rPr>
      </w:pPr>
      <w:r w:rsidRPr="00C24833">
        <w:rPr>
          <w:rFonts w:ascii="Times New Roman" w:hAnsi="Times New Roman" w:cs="Times New Roman"/>
          <w:sz w:val="15"/>
          <w:szCs w:val="15"/>
        </w:rPr>
        <w:t>Neighborhood identification signs.</w:t>
      </w:r>
    </w:p>
    <w:p w:rsidR="00651A25" w:rsidRPr="00C24833" w:rsidRDefault="00651A25" w:rsidP="00651A25">
      <w:pPr>
        <w:pStyle w:val="ListParagraph"/>
        <w:numPr>
          <w:ilvl w:val="0"/>
          <w:numId w:val="4"/>
        </w:numPr>
        <w:rPr>
          <w:rFonts w:ascii="Times New Roman" w:hAnsi="Times New Roman" w:cs="Times New Roman"/>
          <w:sz w:val="15"/>
          <w:szCs w:val="15"/>
        </w:rPr>
      </w:pPr>
      <w:r w:rsidRPr="00C24833">
        <w:rPr>
          <w:rFonts w:ascii="Times New Roman" w:hAnsi="Times New Roman" w:cs="Times New Roman"/>
          <w:sz w:val="15"/>
          <w:szCs w:val="15"/>
        </w:rPr>
        <w:t>The development identification signs may identify the entire development by name and/or symbol, and are limited to one at the primary entrance, not to exceed 75 square feet, and one at each secondary entrance, not to exceed 32 square feet each.  Neighborhood identification signs, not to exceed ten square feet each may identify a named neighborhood within the develop</w:t>
      </w:r>
      <w:r w:rsidR="00C24833" w:rsidRPr="00C24833">
        <w:rPr>
          <w:rFonts w:ascii="Times New Roman" w:hAnsi="Times New Roman" w:cs="Times New Roman"/>
          <w:sz w:val="15"/>
          <w:szCs w:val="15"/>
        </w:rPr>
        <w:t>ment</w:t>
      </w:r>
      <w:r w:rsidRPr="00C24833">
        <w:rPr>
          <w:rFonts w:ascii="Times New Roman" w:hAnsi="Times New Roman" w:cs="Times New Roman"/>
          <w:sz w:val="15"/>
          <w:szCs w:val="15"/>
        </w:rPr>
        <w:t>, and are limited in total number to the number of intersections between streets within the named neighborhood and streets not within the named neighborhood.</w:t>
      </w:r>
    </w:p>
    <w:p w:rsidR="00651A25" w:rsidRPr="00C24833" w:rsidRDefault="00651A25" w:rsidP="00651A25">
      <w:pPr>
        <w:pStyle w:val="ListParagraph"/>
        <w:numPr>
          <w:ilvl w:val="0"/>
          <w:numId w:val="4"/>
        </w:numPr>
        <w:rPr>
          <w:rFonts w:ascii="Times New Roman" w:hAnsi="Times New Roman" w:cs="Times New Roman"/>
          <w:sz w:val="15"/>
          <w:szCs w:val="15"/>
        </w:rPr>
      </w:pPr>
      <w:r w:rsidRPr="00C24833">
        <w:rPr>
          <w:rFonts w:ascii="Times New Roman" w:hAnsi="Times New Roman" w:cs="Times New Roman"/>
          <w:sz w:val="15"/>
          <w:szCs w:val="15"/>
        </w:rPr>
        <w:t xml:space="preserve">Within any master planned or multi-family development that is approved for more than 750 dwelling units and/or home sites, there may be two types </w:t>
      </w:r>
      <w:r w:rsidR="0091394F" w:rsidRPr="00C24833">
        <w:rPr>
          <w:rFonts w:ascii="Times New Roman" w:hAnsi="Times New Roman" w:cs="Times New Roman"/>
          <w:sz w:val="15"/>
          <w:szCs w:val="15"/>
        </w:rPr>
        <w:t>of identification signs:</w:t>
      </w:r>
    </w:p>
    <w:p w:rsidR="0091394F" w:rsidRPr="00C24833" w:rsidRDefault="0091394F" w:rsidP="0091394F">
      <w:pPr>
        <w:pStyle w:val="ListParagraph"/>
        <w:numPr>
          <w:ilvl w:val="1"/>
          <w:numId w:val="4"/>
        </w:numPr>
        <w:rPr>
          <w:rFonts w:ascii="Times New Roman" w:hAnsi="Times New Roman" w:cs="Times New Roman"/>
          <w:sz w:val="15"/>
          <w:szCs w:val="15"/>
        </w:rPr>
      </w:pPr>
      <w:r w:rsidRPr="00C24833">
        <w:rPr>
          <w:rFonts w:ascii="Times New Roman" w:hAnsi="Times New Roman" w:cs="Times New Roman"/>
          <w:sz w:val="15"/>
          <w:szCs w:val="15"/>
        </w:rPr>
        <w:t>Development identification signs; and</w:t>
      </w:r>
    </w:p>
    <w:p w:rsidR="0091394F" w:rsidRPr="00C24833" w:rsidRDefault="0091394F" w:rsidP="0091394F">
      <w:pPr>
        <w:pStyle w:val="ListParagraph"/>
        <w:numPr>
          <w:ilvl w:val="1"/>
          <w:numId w:val="4"/>
        </w:numPr>
        <w:rPr>
          <w:rFonts w:ascii="Times New Roman" w:hAnsi="Times New Roman" w:cs="Times New Roman"/>
          <w:sz w:val="15"/>
          <w:szCs w:val="15"/>
        </w:rPr>
      </w:pPr>
      <w:r w:rsidRPr="00C24833">
        <w:rPr>
          <w:rFonts w:ascii="Times New Roman" w:hAnsi="Times New Roman" w:cs="Times New Roman"/>
          <w:sz w:val="15"/>
          <w:szCs w:val="15"/>
        </w:rPr>
        <w:t>Neighborhood identification signs.</w:t>
      </w:r>
    </w:p>
    <w:p w:rsidR="0091394F" w:rsidRPr="00C24833" w:rsidRDefault="0091394F" w:rsidP="0091394F">
      <w:pPr>
        <w:pStyle w:val="ListParagraph"/>
        <w:numPr>
          <w:ilvl w:val="0"/>
          <w:numId w:val="4"/>
        </w:numPr>
        <w:rPr>
          <w:rFonts w:ascii="Times New Roman" w:hAnsi="Times New Roman" w:cs="Times New Roman"/>
          <w:sz w:val="15"/>
          <w:szCs w:val="15"/>
        </w:rPr>
      </w:pPr>
      <w:r w:rsidRPr="00C24833">
        <w:rPr>
          <w:rFonts w:ascii="Times New Roman" w:hAnsi="Times New Roman" w:cs="Times New Roman"/>
          <w:sz w:val="15"/>
          <w:szCs w:val="15"/>
        </w:rPr>
        <w:t>The development identification signs may identify the entire development by name and/or symbol, and ar</w:t>
      </w:r>
      <w:r w:rsidR="00C24833" w:rsidRPr="00C24833">
        <w:rPr>
          <w:rFonts w:ascii="Times New Roman" w:hAnsi="Times New Roman" w:cs="Times New Roman"/>
          <w:sz w:val="15"/>
          <w:szCs w:val="15"/>
        </w:rPr>
        <w:t>e</w:t>
      </w:r>
      <w:r w:rsidRPr="00C24833">
        <w:rPr>
          <w:rFonts w:ascii="Times New Roman" w:hAnsi="Times New Roman" w:cs="Times New Roman"/>
          <w:sz w:val="15"/>
          <w:szCs w:val="15"/>
        </w:rPr>
        <w:t xml:space="preserve"> limited to one at the primary entrance, not to ex</w:t>
      </w:r>
      <w:r w:rsidR="00C24833" w:rsidRPr="00C24833">
        <w:rPr>
          <w:rFonts w:ascii="Times New Roman" w:hAnsi="Times New Roman" w:cs="Times New Roman"/>
          <w:sz w:val="15"/>
          <w:szCs w:val="15"/>
        </w:rPr>
        <w:t>c</w:t>
      </w:r>
      <w:r w:rsidRPr="00C24833">
        <w:rPr>
          <w:rFonts w:ascii="Times New Roman" w:hAnsi="Times New Roman" w:cs="Times New Roman"/>
          <w:sz w:val="15"/>
          <w:szCs w:val="15"/>
        </w:rPr>
        <w:t>eed 100 square feet, and one at each secondary entrance not to exceed 32 square feet.  Neighborhood identification signs, not to exceed ten square feet may identify a named neighborhood within the development, and are limited in total number to the number of intersections between streets within the named neighborhood and streets not within the names neighborhood.</w:t>
      </w:r>
    </w:p>
    <w:p w:rsidR="0091394F" w:rsidRPr="00C24833" w:rsidRDefault="0091394F" w:rsidP="0091394F">
      <w:pPr>
        <w:pStyle w:val="ListParagraph"/>
        <w:numPr>
          <w:ilvl w:val="0"/>
          <w:numId w:val="4"/>
        </w:numPr>
        <w:rPr>
          <w:rFonts w:ascii="Times New Roman" w:hAnsi="Times New Roman" w:cs="Times New Roman"/>
          <w:sz w:val="15"/>
          <w:szCs w:val="15"/>
        </w:rPr>
      </w:pPr>
      <w:r w:rsidRPr="00C24833">
        <w:rPr>
          <w:rFonts w:ascii="Times New Roman" w:hAnsi="Times New Roman" w:cs="Times New Roman"/>
          <w:sz w:val="15"/>
          <w:szCs w:val="15"/>
        </w:rPr>
        <w:t>All signs regulated by this section shall be installed in a professionally designed and maintained planting bed.  A proposed planting plan shall be submitted for approval as part of the required sign permit application documents.</w:t>
      </w:r>
    </w:p>
    <w:p w:rsidR="00651A25" w:rsidRPr="00C24833" w:rsidRDefault="002C11DA" w:rsidP="002C11DA">
      <w:pPr>
        <w:rPr>
          <w:rFonts w:ascii="Times New Roman" w:hAnsi="Times New Roman" w:cs="Times New Roman"/>
          <w:b/>
          <w:sz w:val="15"/>
          <w:szCs w:val="15"/>
        </w:rPr>
      </w:pPr>
      <w:r w:rsidRPr="00C24833">
        <w:rPr>
          <w:rFonts w:ascii="Times New Roman" w:hAnsi="Times New Roman" w:cs="Times New Roman"/>
          <w:b/>
          <w:sz w:val="15"/>
          <w:szCs w:val="15"/>
        </w:rPr>
        <w:t>TOTAL SIGN SURFACE AREA</w:t>
      </w:r>
    </w:p>
    <w:p w:rsidR="002C11DA" w:rsidRPr="00C24833" w:rsidRDefault="002C11DA" w:rsidP="002C11DA">
      <w:pPr>
        <w:pStyle w:val="ListParagraph"/>
        <w:numPr>
          <w:ilvl w:val="0"/>
          <w:numId w:val="5"/>
        </w:numPr>
        <w:rPr>
          <w:rFonts w:ascii="Times New Roman" w:hAnsi="Times New Roman" w:cs="Times New Roman"/>
          <w:sz w:val="15"/>
          <w:szCs w:val="15"/>
        </w:rPr>
      </w:pPr>
      <w:r w:rsidRPr="00C24833">
        <w:rPr>
          <w:rFonts w:ascii="Times New Roman" w:hAnsi="Times New Roman" w:cs="Times New Roman"/>
          <w:sz w:val="15"/>
          <w:szCs w:val="15"/>
        </w:rPr>
        <w:t>Maximum sign surface area permitted on any lot in an agricultural, residential, commercial, office and institutional or industrial district  shall be determined as follows:</w:t>
      </w:r>
    </w:p>
    <w:p w:rsidR="002C11DA" w:rsidRPr="00C24833" w:rsidRDefault="002C11DA" w:rsidP="002C11DA">
      <w:pPr>
        <w:pStyle w:val="ListParagraph"/>
        <w:numPr>
          <w:ilvl w:val="1"/>
          <w:numId w:val="5"/>
        </w:numPr>
        <w:rPr>
          <w:rFonts w:ascii="Times New Roman" w:hAnsi="Times New Roman" w:cs="Times New Roman"/>
          <w:sz w:val="15"/>
          <w:szCs w:val="15"/>
        </w:rPr>
      </w:pPr>
      <w:r w:rsidRPr="00C24833">
        <w:rPr>
          <w:rFonts w:ascii="Times New Roman" w:hAnsi="Times New Roman" w:cs="Times New Roman"/>
          <w:sz w:val="15"/>
          <w:szCs w:val="15"/>
        </w:rPr>
        <w:t>There may not be more than one square foot of sign surface area per linear foot of street frontage up to 200 feet of frontage.</w:t>
      </w:r>
    </w:p>
    <w:p w:rsidR="002C11DA" w:rsidRPr="00C24833" w:rsidRDefault="002C11DA" w:rsidP="002C11DA">
      <w:pPr>
        <w:pStyle w:val="ListParagraph"/>
        <w:numPr>
          <w:ilvl w:val="1"/>
          <w:numId w:val="5"/>
        </w:numPr>
        <w:rPr>
          <w:rFonts w:ascii="Times New Roman" w:hAnsi="Times New Roman" w:cs="Times New Roman"/>
          <w:sz w:val="15"/>
          <w:szCs w:val="15"/>
        </w:rPr>
      </w:pPr>
      <w:r w:rsidRPr="00C24833">
        <w:rPr>
          <w:rFonts w:ascii="Times New Roman" w:hAnsi="Times New Roman" w:cs="Times New Roman"/>
          <w:sz w:val="15"/>
          <w:szCs w:val="15"/>
        </w:rPr>
        <w:t>There may be up to 0.25 square foot of additional sign surface area per linear foot of lot frontage in excess of 200 feet.</w:t>
      </w:r>
    </w:p>
    <w:p w:rsidR="002C11DA" w:rsidRPr="00C24833" w:rsidRDefault="002C11DA" w:rsidP="002C11DA">
      <w:pPr>
        <w:pStyle w:val="ListParagraph"/>
        <w:numPr>
          <w:ilvl w:val="0"/>
          <w:numId w:val="5"/>
        </w:numPr>
        <w:rPr>
          <w:rFonts w:ascii="Times New Roman" w:hAnsi="Times New Roman" w:cs="Times New Roman"/>
          <w:sz w:val="15"/>
          <w:szCs w:val="15"/>
        </w:rPr>
      </w:pPr>
      <w:r w:rsidRPr="00C24833">
        <w:rPr>
          <w:rFonts w:ascii="Times New Roman" w:hAnsi="Times New Roman" w:cs="Times New Roman"/>
          <w:sz w:val="15"/>
          <w:szCs w:val="15"/>
        </w:rPr>
        <w:t xml:space="preserve">If a lot as frontage on more than one street, then the owner shall designate which street frontage constitutes the primary street frontage of the property and shall receive 100% of the allowable sign surface area for that street.  For that street frontage that is deemed to be secondary, the owner shall receive up </w:t>
      </w:r>
      <w:proofErr w:type="spellStart"/>
      <w:r w:rsidRPr="00C24833">
        <w:rPr>
          <w:rFonts w:ascii="Times New Roman" w:hAnsi="Times New Roman" w:cs="Times New Roman"/>
          <w:sz w:val="15"/>
          <w:szCs w:val="15"/>
        </w:rPr>
        <w:t>tp</w:t>
      </w:r>
      <w:proofErr w:type="spellEnd"/>
      <w:r w:rsidRPr="00C24833">
        <w:rPr>
          <w:rFonts w:ascii="Times New Roman" w:hAnsi="Times New Roman" w:cs="Times New Roman"/>
          <w:sz w:val="15"/>
          <w:szCs w:val="15"/>
        </w:rPr>
        <w:t xml:space="preserve"> 50% of the total sign surface area for that street frontage.</w:t>
      </w:r>
    </w:p>
    <w:p w:rsidR="002C11DA" w:rsidRPr="00C24833" w:rsidRDefault="002C11DA" w:rsidP="002C11DA">
      <w:pPr>
        <w:pStyle w:val="ListParagraph"/>
        <w:numPr>
          <w:ilvl w:val="0"/>
          <w:numId w:val="5"/>
        </w:numPr>
        <w:rPr>
          <w:rFonts w:ascii="Times New Roman" w:hAnsi="Times New Roman" w:cs="Times New Roman"/>
          <w:sz w:val="15"/>
          <w:szCs w:val="15"/>
        </w:rPr>
      </w:pPr>
      <w:r w:rsidRPr="00C24833">
        <w:rPr>
          <w:rFonts w:ascii="Times New Roman" w:hAnsi="Times New Roman" w:cs="Times New Roman"/>
          <w:sz w:val="15"/>
          <w:szCs w:val="15"/>
        </w:rPr>
        <w:t>A single side of a freestanding sign may not exceed 0.75 square foot in surface area for every linear foot of street frontage along the street toward</w:t>
      </w:r>
      <w:r w:rsidR="00F958F8" w:rsidRPr="00C24833">
        <w:rPr>
          <w:rFonts w:ascii="Times New Roman" w:hAnsi="Times New Roman" w:cs="Times New Roman"/>
          <w:sz w:val="15"/>
          <w:szCs w:val="15"/>
        </w:rPr>
        <w:t xml:space="preserve"> which such sign is primarily oriented.  However, in no case may a single side of a freestanding sign exceed 70 square feet in surface area if the lot on which the sign is located has less than 200 feet of frontage on the street toward which that sign is primarily oriented, 75 square feet on lots with 200 or more, but less than 400 feet of frontage, and 100 square feet on lots with 400 or more feet of frontage.</w:t>
      </w:r>
    </w:p>
    <w:p w:rsidR="00F958F8" w:rsidRPr="00C24833" w:rsidRDefault="00F958F8" w:rsidP="00F958F8">
      <w:pPr>
        <w:rPr>
          <w:rFonts w:ascii="Times New Roman" w:hAnsi="Times New Roman" w:cs="Times New Roman"/>
          <w:b/>
          <w:sz w:val="15"/>
          <w:szCs w:val="15"/>
        </w:rPr>
      </w:pPr>
      <w:r w:rsidRPr="00C24833">
        <w:rPr>
          <w:rFonts w:ascii="Times New Roman" w:hAnsi="Times New Roman" w:cs="Times New Roman"/>
          <w:b/>
          <w:sz w:val="15"/>
          <w:szCs w:val="15"/>
        </w:rPr>
        <w:t>SCHOOLS AND CHURCHES</w:t>
      </w:r>
    </w:p>
    <w:p w:rsidR="00F958F8" w:rsidRPr="00C24833" w:rsidRDefault="00F958F8" w:rsidP="00F958F8">
      <w:pPr>
        <w:pStyle w:val="ListParagraph"/>
        <w:numPr>
          <w:ilvl w:val="0"/>
          <w:numId w:val="7"/>
        </w:numPr>
        <w:rPr>
          <w:rFonts w:ascii="Times New Roman" w:hAnsi="Times New Roman" w:cs="Times New Roman"/>
          <w:b/>
          <w:sz w:val="15"/>
          <w:szCs w:val="15"/>
        </w:rPr>
      </w:pPr>
      <w:r w:rsidRPr="00C24833">
        <w:rPr>
          <w:rFonts w:ascii="Times New Roman" w:hAnsi="Times New Roman" w:cs="Times New Roman"/>
          <w:sz w:val="15"/>
          <w:szCs w:val="15"/>
        </w:rPr>
        <w:t>Public and private schools signs shall follow the regulations as outlined in §§153.180 through 153.192.  However, free-standing signs located along public right-of-way shall be limited to ground signs as prescribed in § 153.187 (E).</w:t>
      </w:r>
    </w:p>
    <w:p w:rsidR="00F958F8" w:rsidRPr="00C24833" w:rsidRDefault="00266A0E" w:rsidP="00F958F8">
      <w:pPr>
        <w:pStyle w:val="ListParagraph"/>
        <w:numPr>
          <w:ilvl w:val="0"/>
          <w:numId w:val="7"/>
        </w:numPr>
        <w:rPr>
          <w:rFonts w:ascii="Times New Roman" w:hAnsi="Times New Roman" w:cs="Times New Roman"/>
          <w:b/>
          <w:sz w:val="15"/>
          <w:szCs w:val="15"/>
        </w:rPr>
      </w:pPr>
      <w:r w:rsidRPr="00C24833">
        <w:rPr>
          <w:rFonts w:ascii="Times New Roman" w:hAnsi="Times New Roman" w:cs="Times New Roman"/>
          <w:sz w:val="15"/>
          <w:szCs w:val="15"/>
        </w:rPr>
        <w:t xml:space="preserve">Places of worship located within a residential zoning district shall be permitted a maximum sign surface area of 32 square feet. In the case of freestanding signs in a residential zoning district, said signs shall not exceed a height of ten feet. Signs for places of worship found in a commercial zoning district shall be the same as </w:t>
      </w:r>
      <w:r w:rsidR="00C24833" w:rsidRPr="00C24833">
        <w:rPr>
          <w:rFonts w:ascii="Times New Roman" w:hAnsi="Times New Roman" w:cs="Times New Roman"/>
          <w:sz w:val="15"/>
          <w:szCs w:val="15"/>
        </w:rPr>
        <w:t>prescribed in that particular zoning di</w:t>
      </w:r>
      <w:r w:rsidRPr="00C24833">
        <w:rPr>
          <w:rFonts w:ascii="Times New Roman" w:hAnsi="Times New Roman" w:cs="Times New Roman"/>
          <w:sz w:val="15"/>
          <w:szCs w:val="15"/>
        </w:rPr>
        <w:t>strict as outlined in §§ 153.180 through 153.192.</w:t>
      </w:r>
    </w:p>
    <w:p w:rsidR="00F958F8" w:rsidRPr="00C24833" w:rsidRDefault="00F958F8" w:rsidP="00F958F8">
      <w:pPr>
        <w:ind w:left="360"/>
        <w:rPr>
          <w:rFonts w:ascii="Times New Roman" w:hAnsi="Times New Roman" w:cs="Times New Roman"/>
          <w:sz w:val="15"/>
          <w:szCs w:val="15"/>
        </w:rPr>
      </w:pPr>
    </w:p>
    <w:p w:rsidR="002C11DA" w:rsidRPr="00C24833" w:rsidRDefault="002C11DA" w:rsidP="002C11DA">
      <w:pPr>
        <w:pStyle w:val="ListParagraph"/>
        <w:ind w:left="1440"/>
        <w:rPr>
          <w:rFonts w:ascii="Times New Roman" w:hAnsi="Times New Roman" w:cs="Times New Roman"/>
          <w:sz w:val="15"/>
          <w:szCs w:val="15"/>
        </w:rPr>
      </w:pPr>
    </w:p>
    <w:p w:rsidR="002C11DA" w:rsidRPr="00C24833" w:rsidRDefault="002C11DA" w:rsidP="002C11DA">
      <w:pPr>
        <w:pStyle w:val="ListParagraph"/>
        <w:ind w:left="1440"/>
        <w:rPr>
          <w:rFonts w:ascii="Times New Roman" w:hAnsi="Times New Roman" w:cs="Times New Roman"/>
          <w:sz w:val="15"/>
          <w:szCs w:val="15"/>
        </w:rPr>
      </w:pPr>
    </w:p>
    <w:p w:rsidR="002C11DA" w:rsidRPr="00D504F8" w:rsidRDefault="002C11DA" w:rsidP="002C11DA">
      <w:pPr>
        <w:pStyle w:val="ListParagraph"/>
        <w:ind w:left="1440"/>
        <w:rPr>
          <w:rFonts w:ascii="Times New Roman" w:hAnsi="Times New Roman" w:cs="Times New Roman"/>
          <w:sz w:val="16"/>
          <w:szCs w:val="16"/>
        </w:rPr>
      </w:pPr>
    </w:p>
    <w:p w:rsidR="00651A25" w:rsidRPr="00D504F8" w:rsidRDefault="00651A25" w:rsidP="00651A25">
      <w:pPr>
        <w:pStyle w:val="ListParagraph"/>
        <w:ind w:left="1440"/>
        <w:rPr>
          <w:rFonts w:ascii="Times New Roman" w:hAnsi="Times New Roman" w:cs="Times New Roman"/>
          <w:sz w:val="16"/>
          <w:szCs w:val="16"/>
        </w:rPr>
      </w:pPr>
    </w:p>
    <w:p w:rsidR="00651A25" w:rsidRPr="00D504F8" w:rsidRDefault="00651A25" w:rsidP="00651A25">
      <w:pPr>
        <w:pStyle w:val="ListParagraph"/>
        <w:ind w:left="1440"/>
        <w:rPr>
          <w:rFonts w:ascii="Times New Roman" w:hAnsi="Times New Roman" w:cs="Times New Roman"/>
          <w:sz w:val="16"/>
          <w:szCs w:val="16"/>
        </w:rPr>
      </w:pPr>
    </w:p>
    <w:p w:rsidR="0039703F" w:rsidRPr="00D504F8" w:rsidRDefault="0039703F" w:rsidP="0039703F">
      <w:pPr>
        <w:rPr>
          <w:rFonts w:ascii="Times New Roman" w:hAnsi="Times New Roman" w:cs="Times New Roman"/>
          <w:sz w:val="16"/>
          <w:szCs w:val="16"/>
        </w:rPr>
      </w:pPr>
      <w:bookmarkStart w:id="0" w:name="_GoBack"/>
      <w:bookmarkEnd w:id="0"/>
    </w:p>
    <w:sectPr w:rsidR="0039703F" w:rsidRPr="00D504F8" w:rsidSect="00D22185">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D3D5E"/>
    <w:multiLevelType w:val="hybridMultilevel"/>
    <w:tmpl w:val="E6862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B10ED3"/>
    <w:multiLevelType w:val="hybridMultilevel"/>
    <w:tmpl w:val="AC1C4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6E6C13"/>
    <w:multiLevelType w:val="hybridMultilevel"/>
    <w:tmpl w:val="AA24B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0CF0159"/>
    <w:multiLevelType w:val="hybridMultilevel"/>
    <w:tmpl w:val="E1BEC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B93113"/>
    <w:multiLevelType w:val="hybridMultilevel"/>
    <w:tmpl w:val="BE0AF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E02A43"/>
    <w:multiLevelType w:val="hybridMultilevel"/>
    <w:tmpl w:val="EE502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DCB48FB"/>
    <w:multiLevelType w:val="hybridMultilevel"/>
    <w:tmpl w:val="09A2F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03F"/>
    <w:rsid w:val="00000A34"/>
    <w:rsid w:val="00033ED7"/>
    <w:rsid w:val="00035F3F"/>
    <w:rsid w:val="000412DC"/>
    <w:rsid w:val="00044664"/>
    <w:rsid w:val="000541D3"/>
    <w:rsid w:val="00056A12"/>
    <w:rsid w:val="00082372"/>
    <w:rsid w:val="00082F41"/>
    <w:rsid w:val="00083408"/>
    <w:rsid w:val="00091AE1"/>
    <w:rsid w:val="00093A80"/>
    <w:rsid w:val="000A5899"/>
    <w:rsid w:val="000C4F00"/>
    <w:rsid w:val="000D5207"/>
    <w:rsid w:val="000E44C9"/>
    <w:rsid w:val="00114A82"/>
    <w:rsid w:val="00123C1E"/>
    <w:rsid w:val="00152203"/>
    <w:rsid w:val="00175A6F"/>
    <w:rsid w:val="0018434D"/>
    <w:rsid w:val="001C68A4"/>
    <w:rsid w:val="001F14D7"/>
    <w:rsid w:val="001F5537"/>
    <w:rsid w:val="00240741"/>
    <w:rsid w:val="002502E7"/>
    <w:rsid w:val="0025759D"/>
    <w:rsid w:val="00266A0E"/>
    <w:rsid w:val="00270005"/>
    <w:rsid w:val="0028024C"/>
    <w:rsid w:val="002802DD"/>
    <w:rsid w:val="002B61FA"/>
    <w:rsid w:val="002C11DA"/>
    <w:rsid w:val="002E7F1C"/>
    <w:rsid w:val="002F4FD1"/>
    <w:rsid w:val="003073ED"/>
    <w:rsid w:val="00310285"/>
    <w:rsid w:val="00325D89"/>
    <w:rsid w:val="003623B9"/>
    <w:rsid w:val="003626D8"/>
    <w:rsid w:val="0039703F"/>
    <w:rsid w:val="003A011E"/>
    <w:rsid w:val="003A7E63"/>
    <w:rsid w:val="003B2423"/>
    <w:rsid w:val="003B3253"/>
    <w:rsid w:val="003D1527"/>
    <w:rsid w:val="003E3871"/>
    <w:rsid w:val="003E4DF5"/>
    <w:rsid w:val="0042585A"/>
    <w:rsid w:val="00442C54"/>
    <w:rsid w:val="00446802"/>
    <w:rsid w:val="0045565A"/>
    <w:rsid w:val="004575C1"/>
    <w:rsid w:val="004C77FD"/>
    <w:rsid w:val="004D7513"/>
    <w:rsid w:val="004E5DD7"/>
    <w:rsid w:val="004E7194"/>
    <w:rsid w:val="004F0D1A"/>
    <w:rsid w:val="00524211"/>
    <w:rsid w:val="00535F01"/>
    <w:rsid w:val="0056168F"/>
    <w:rsid w:val="005951FF"/>
    <w:rsid w:val="005D2A70"/>
    <w:rsid w:val="00606A56"/>
    <w:rsid w:val="00637626"/>
    <w:rsid w:val="006451DF"/>
    <w:rsid w:val="00645B2E"/>
    <w:rsid w:val="00651A25"/>
    <w:rsid w:val="00655E62"/>
    <w:rsid w:val="00663F7E"/>
    <w:rsid w:val="0066704B"/>
    <w:rsid w:val="00695EFC"/>
    <w:rsid w:val="006B7AD0"/>
    <w:rsid w:val="007000C7"/>
    <w:rsid w:val="00715521"/>
    <w:rsid w:val="00717DEE"/>
    <w:rsid w:val="00721C50"/>
    <w:rsid w:val="007228C0"/>
    <w:rsid w:val="00723ABB"/>
    <w:rsid w:val="007318C2"/>
    <w:rsid w:val="00770C84"/>
    <w:rsid w:val="007F54D6"/>
    <w:rsid w:val="007F5D10"/>
    <w:rsid w:val="008006D2"/>
    <w:rsid w:val="00801269"/>
    <w:rsid w:val="0081098B"/>
    <w:rsid w:val="0081669B"/>
    <w:rsid w:val="00831517"/>
    <w:rsid w:val="00834418"/>
    <w:rsid w:val="00841F96"/>
    <w:rsid w:val="00860C30"/>
    <w:rsid w:val="00887B10"/>
    <w:rsid w:val="00895563"/>
    <w:rsid w:val="008B053C"/>
    <w:rsid w:val="008C7252"/>
    <w:rsid w:val="008C7479"/>
    <w:rsid w:val="008E6F43"/>
    <w:rsid w:val="00903B6F"/>
    <w:rsid w:val="0091394F"/>
    <w:rsid w:val="009368E9"/>
    <w:rsid w:val="00955C9C"/>
    <w:rsid w:val="00957C78"/>
    <w:rsid w:val="00972F92"/>
    <w:rsid w:val="0098059E"/>
    <w:rsid w:val="00985351"/>
    <w:rsid w:val="0098639A"/>
    <w:rsid w:val="00994550"/>
    <w:rsid w:val="009A54C7"/>
    <w:rsid w:val="009C179B"/>
    <w:rsid w:val="009E4CA2"/>
    <w:rsid w:val="009F0E49"/>
    <w:rsid w:val="009F5268"/>
    <w:rsid w:val="00A0083D"/>
    <w:rsid w:val="00A02746"/>
    <w:rsid w:val="00A16335"/>
    <w:rsid w:val="00A1658C"/>
    <w:rsid w:val="00A21FCD"/>
    <w:rsid w:val="00A2426A"/>
    <w:rsid w:val="00A56217"/>
    <w:rsid w:val="00A62764"/>
    <w:rsid w:val="00A64447"/>
    <w:rsid w:val="00A77726"/>
    <w:rsid w:val="00A80F0D"/>
    <w:rsid w:val="00A86A9C"/>
    <w:rsid w:val="00AA149F"/>
    <w:rsid w:val="00B56A7C"/>
    <w:rsid w:val="00B600E2"/>
    <w:rsid w:val="00B7359A"/>
    <w:rsid w:val="00B76A30"/>
    <w:rsid w:val="00B8362C"/>
    <w:rsid w:val="00B838DD"/>
    <w:rsid w:val="00B83E36"/>
    <w:rsid w:val="00B85BF3"/>
    <w:rsid w:val="00BC56B0"/>
    <w:rsid w:val="00BE1767"/>
    <w:rsid w:val="00BE3BA6"/>
    <w:rsid w:val="00BF34D7"/>
    <w:rsid w:val="00C24833"/>
    <w:rsid w:val="00C25B92"/>
    <w:rsid w:val="00C43CD9"/>
    <w:rsid w:val="00C453B3"/>
    <w:rsid w:val="00C53F73"/>
    <w:rsid w:val="00C61E7D"/>
    <w:rsid w:val="00C90112"/>
    <w:rsid w:val="00C91A7A"/>
    <w:rsid w:val="00C96B2E"/>
    <w:rsid w:val="00CC51D3"/>
    <w:rsid w:val="00CC682C"/>
    <w:rsid w:val="00CC6BAF"/>
    <w:rsid w:val="00CD5F9A"/>
    <w:rsid w:val="00CD7C03"/>
    <w:rsid w:val="00CF1957"/>
    <w:rsid w:val="00D22185"/>
    <w:rsid w:val="00D3252A"/>
    <w:rsid w:val="00D44C4C"/>
    <w:rsid w:val="00D4635F"/>
    <w:rsid w:val="00D504F8"/>
    <w:rsid w:val="00D5479D"/>
    <w:rsid w:val="00D5500D"/>
    <w:rsid w:val="00D601C5"/>
    <w:rsid w:val="00DA2C17"/>
    <w:rsid w:val="00DA3826"/>
    <w:rsid w:val="00DC0350"/>
    <w:rsid w:val="00E230AA"/>
    <w:rsid w:val="00E27BDA"/>
    <w:rsid w:val="00E57E8D"/>
    <w:rsid w:val="00E643B6"/>
    <w:rsid w:val="00E70771"/>
    <w:rsid w:val="00E7157F"/>
    <w:rsid w:val="00E93285"/>
    <w:rsid w:val="00ED6D96"/>
    <w:rsid w:val="00EE22D5"/>
    <w:rsid w:val="00EE7FD5"/>
    <w:rsid w:val="00F039BF"/>
    <w:rsid w:val="00F052B3"/>
    <w:rsid w:val="00F07F9E"/>
    <w:rsid w:val="00F34BD3"/>
    <w:rsid w:val="00F4085C"/>
    <w:rsid w:val="00F4506E"/>
    <w:rsid w:val="00F532BC"/>
    <w:rsid w:val="00F5691D"/>
    <w:rsid w:val="00F752D4"/>
    <w:rsid w:val="00F779C2"/>
    <w:rsid w:val="00F958F8"/>
    <w:rsid w:val="00FD5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0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Juhls</dc:creator>
  <cp:lastModifiedBy>Erin Juhls</cp:lastModifiedBy>
  <cp:revision>3</cp:revision>
  <cp:lastPrinted>2017-08-25T13:44:00Z</cp:lastPrinted>
  <dcterms:created xsi:type="dcterms:W3CDTF">2017-08-24T15:22:00Z</dcterms:created>
  <dcterms:modified xsi:type="dcterms:W3CDTF">2017-08-25T13:45:00Z</dcterms:modified>
</cp:coreProperties>
</file>